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24DC" w14:textId="52392151" w:rsidR="0009089A" w:rsidRDefault="0009089A" w:rsidP="0009089A">
      <w:pPr>
        <w:jc w:val="center"/>
        <w:rPr>
          <w:sz w:val="24"/>
          <w:szCs w:val="24"/>
        </w:rPr>
      </w:pPr>
      <w:proofErr w:type="spellStart"/>
      <w:r w:rsidRPr="0009089A">
        <w:rPr>
          <w:sz w:val="40"/>
          <w:szCs w:val="40"/>
        </w:rPr>
        <w:t>Kinetix</w:t>
      </w:r>
      <w:proofErr w:type="spellEnd"/>
      <w:r w:rsidRPr="0009089A">
        <w:rPr>
          <w:sz w:val="40"/>
          <w:szCs w:val="40"/>
        </w:rPr>
        <w:t xml:space="preserve"> Stretch Lab</w:t>
      </w:r>
      <w:r w:rsidR="00CA4A5D">
        <w:rPr>
          <w:sz w:val="40"/>
          <w:szCs w:val="40"/>
        </w:rPr>
        <w:t xml:space="preserve"> – </w:t>
      </w:r>
      <w:r w:rsidR="00CA4A5D" w:rsidRPr="00CA4A5D">
        <w:rPr>
          <w:sz w:val="24"/>
          <w:szCs w:val="24"/>
        </w:rPr>
        <w:t>effective Sept 1, 2024</w:t>
      </w:r>
    </w:p>
    <w:p w14:paraId="6768D1B7" w14:textId="0DF805DF" w:rsidR="0009089A" w:rsidRPr="00FB1C9E" w:rsidRDefault="0009089A" w:rsidP="0009089A">
      <w:pPr>
        <w:ind w:firstLine="720"/>
      </w:pPr>
      <w:r w:rsidRPr="00FB1C9E">
        <w:t>Welcome to the KSL, where we a</w:t>
      </w:r>
      <w:r w:rsidR="00A401EB">
        <w:t>im</w:t>
      </w:r>
      <w:r w:rsidRPr="00FB1C9E">
        <w:t xml:space="preserve"> to make you move and feel better</w:t>
      </w:r>
      <w:r w:rsidR="00A401EB">
        <w:t>, simply put.</w:t>
      </w:r>
      <w:r w:rsidRPr="00FB1C9E">
        <w:t xml:space="preserve"> If there are any questions, please do not hesitate to reach out: </w:t>
      </w:r>
      <w:hyperlink r:id="rId5" w:history="1">
        <w:r w:rsidRPr="00FB1C9E">
          <w:rPr>
            <w:rStyle w:val="Hyperlink"/>
          </w:rPr>
          <w:t>hyperkinetixfit@gmail.com</w:t>
        </w:r>
      </w:hyperlink>
    </w:p>
    <w:p w14:paraId="2609647A" w14:textId="6DCEC538" w:rsidR="004261C5" w:rsidRPr="00FB1C9E" w:rsidRDefault="0009089A" w:rsidP="0009089A">
      <w:pPr>
        <w:ind w:firstLine="720"/>
      </w:pPr>
      <w:r w:rsidRPr="00FB1C9E">
        <w:t>There is also additional information on the website and social media forums. Mahalo for your already warm welcome here locally and for your patience as the wonderful beginning is ironed out.</w:t>
      </w:r>
    </w:p>
    <w:p w14:paraId="0EEEA878" w14:textId="77777777" w:rsidR="00A156AE" w:rsidRPr="00A156AE" w:rsidRDefault="00A156AE" w:rsidP="006B6229">
      <w:pPr>
        <w:ind w:firstLine="720"/>
        <w:rPr>
          <w:b/>
          <w:bCs/>
          <w:u w:val="single"/>
        </w:rPr>
      </w:pPr>
      <w:r w:rsidRPr="00A156AE">
        <w:rPr>
          <w:b/>
          <w:bCs/>
          <w:u w:val="single"/>
        </w:rPr>
        <w:t>Treatment Hours</w:t>
      </w:r>
    </w:p>
    <w:p w14:paraId="5344D664" w14:textId="74C1C288" w:rsidR="002F7827" w:rsidRDefault="00F22579" w:rsidP="006B6229">
      <w:pPr>
        <w:ind w:firstLine="720"/>
      </w:pPr>
      <w:r>
        <w:t>M</w:t>
      </w:r>
      <w:r w:rsidR="003F1EA0">
        <w:t>onday</w:t>
      </w:r>
      <w:r w:rsidR="003F1EA0">
        <w:tab/>
      </w:r>
      <w:r w:rsidR="00A156AE">
        <w:tab/>
      </w:r>
      <w:r>
        <w:t xml:space="preserve"> </w:t>
      </w:r>
      <w:r w:rsidR="009B590A">
        <w:t>6</w:t>
      </w:r>
      <w:r w:rsidR="003F1EA0">
        <w:t>00am</w:t>
      </w:r>
      <w:r w:rsidR="00BE492F">
        <w:t xml:space="preserve"> – 1100</w:t>
      </w:r>
      <w:proofErr w:type="gramStart"/>
      <w:r w:rsidR="00BE492F">
        <w:t>am ;</w:t>
      </w:r>
      <w:proofErr w:type="gramEnd"/>
      <w:r w:rsidR="00BE492F">
        <w:t xml:space="preserve"> 330-530pm</w:t>
      </w:r>
    </w:p>
    <w:p w14:paraId="48C7F7F7" w14:textId="4850CB6D" w:rsidR="002F7827" w:rsidRDefault="003F1EA0" w:rsidP="004261C5">
      <w:pPr>
        <w:ind w:firstLine="720"/>
      </w:pPr>
      <w:r>
        <w:t>Tuesday</w:t>
      </w:r>
      <w:r>
        <w:tab/>
      </w:r>
      <w:r w:rsidR="006B6229">
        <w:t xml:space="preserve"> </w:t>
      </w:r>
      <w:r w:rsidR="00A156AE">
        <w:tab/>
      </w:r>
      <w:r w:rsidR="007D5803">
        <w:t>6</w:t>
      </w:r>
      <w:r w:rsidR="00292498">
        <w:t>00</w:t>
      </w:r>
      <w:r>
        <w:t>am – 1</w:t>
      </w:r>
      <w:r w:rsidR="00A156AE">
        <w:t>100am</w:t>
      </w:r>
    </w:p>
    <w:p w14:paraId="0C5EAD5F" w14:textId="2970ADD9" w:rsidR="006B6229" w:rsidRDefault="006B6229" w:rsidP="004261C5">
      <w:pPr>
        <w:ind w:firstLine="720"/>
      </w:pPr>
      <w:r>
        <w:t>W</w:t>
      </w:r>
      <w:r w:rsidR="003F1EA0">
        <w:t>ednesday</w:t>
      </w:r>
      <w:r w:rsidR="003F1EA0">
        <w:tab/>
      </w:r>
      <w:r w:rsidR="00A156AE">
        <w:tab/>
      </w:r>
      <w:r>
        <w:t xml:space="preserve"> </w:t>
      </w:r>
      <w:r w:rsidR="007D5803">
        <w:t>CLOSED</w:t>
      </w:r>
    </w:p>
    <w:p w14:paraId="48489BCF" w14:textId="5E98DD5A" w:rsidR="00BE492F" w:rsidRDefault="006B6229" w:rsidP="00BE492F">
      <w:pPr>
        <w:ind w:firstLine="720"/>
      </w:pPr>
      <w:r>
        <w:t>Th</w:t>
      </w:r>
      <w:r w:rsidR="003F1EA0">
        <w:t>ursday</w:t>
      </w:r>
      <w:r w:rsidR="003F1EA0">
        <w:tab/>
      </w:r>
      <w:r>
        <w:t xml:space="preserve"> </w:t>
      </w:r>
      <w:r w:rsidR="00A156AE">
        <w:tab/>
      </w:r>
      <w:r w:rsidR="00BE492F">
        <w:t>600am – 1100</w:t>
      </w:r>
      <w:proofErr w:type="gramStart"/>
      <w:r w:rsidR="00BE492F">
        <w:t>am ;</w:t>
      </w:r>
      <w:proofErr w:type="gramEnd"/>
      <w:r w:rsidR="00BE492F">
        <w:t xml:space="preserve"> 330-530pm</w:t>
      </w:r>
    </w:p>
    <w:p w14:paraId="20A19E39" w14:textId="62CA23BD" w:rsidR="006B6229" w:rsidRDefault="006B6229" w:rsidP="004261C5">
      <w:pPr>
        <w:ind w:firstLine="720"/>
      </w:pPr>
      <w:r>
        <w:t>F</w:t>
      </w:r>
      <w:r w:rsidR="003F1EA0">
        <w:t>riday</w:t>
      </w:r>
      <w:r w:rsidR="003F1EA0">
        <w:tab/>
      </w:r>
      <w:r w:rsidR="003F1EA0">
        <w:tab/>
      </w:r>
      <w:r>
        <w:t xml:space="preserve"> </w:t>
      </w:r>
      <w:r w:rsidR="00A156AE">
        <w:tab/>
      </w:r>
      <w:r w:rsidR="007D5803">
        <w:t>600</w:t>
      </w:r>
      <w:r w:rsidR="00BE492F">
        <w:t>am –</w:t>
      </w:r>
      <w:r w:rsidR="00A156AE">
        <w:t xml:space="preserve"> 830am</w:t>
      </w:r>
      <w:r w:rsidR="00BE492F">
        <w:t>; afternoons reserved for athletes</w:t>
      </w:r>
      <w:r w:rsidR="00A156AE">
        <w:t xml:space="preserve"> by request</w:t>
      </w:r>
    </w:p>
    <w:p w14:paraId="16F54926" w14:textId="01DE3802" w:rsidR="003F1EA0" w:rsidRDefault="006B6229" w:rsidP="003F1EA0">
      <w:pPr>
        <w:ind w:firstLine="720"/>
      </w:pPr>
      <w:r>
        <w:t>Sa</w:t>
      </w:r>
      <w:r w:rsidR="003F1EA0">
        <w:t>turday</w:t>
      </w:r>
      <w:r w:rsidR="003F1EA0">
        <w:tab/>
        <w:t xml:space="preserve"> </w:t>
      </w:r>
      <w:r w:rsidR="00A156AE">
        <w:tab/>
        <w:t>700am – 930am (every other Saturday)</w:t>
      </w:r>
    </w:p>
    <w:p w14:paraId="6AFB53BD" w14:textId="7FC9F58E" w:rsidR="003F1EA0" w:rsidRDefault="003F1EA0" w:rsidP="003F1EA0">
      <w:pPr>
        <w:ind w:firstLine="720"/>
      </w:pPr>
      <w:r>
        <w:t>Sunday</w:t>
      </w:r>
      <w:r>
        <w:tab/>
      </w:r>
      <w:r w:rsidR="00A156AE">
        <w:tab/>
      </w:r>
      <w:r>
        <w:t>CLOSED</w:t>
      </w:r>
    </w:p>
    <w:p w14:paraId="6967BF92" w14:textId="1B4322A1" w:rsidR="00FB1C9E" w:rsidRPr="00515E92" w:rsidRDefault="00FB1C9E" w:rsidP="004261C5">
      <w:pPr>
        <w:ind w:firstLine="720"/>
        <w:rPr>
          <w:sz w:val="16"/>
          <w:szCs w:val="16"/>
        </w:rPr>
      </w:pPr>
      <w:r w:rsidRPr="00515E92">
        <w:rPr>
          <w:sz w:val="16"/>
          <w:szCs w:val="16"/>
        </w:rPr>
        <w:t>NOTE* the C</w:t>
      </w:r>
      <w:r w:rsidR="003F1EA0" w:rsidRPr="00515E92">
        <w:rPr>
          <w:sz w:val="16"/>
          <w:szCs w:val="16"/>
        </w:rPr>
        <w:t>hiro/Massage</w:t>
      </w:r>
      <w:r w:rsidRPr="00515E92">
        <w:rPr>
          <w:sz w:val="16"/>
          <w:szCs w:val="16"/>
        </w:rPr>
        <w:t xml:space="preserve"> office will not be able to directly schedule appointments</w:t>
      </w:r>
      <w:r w:rsidR="003F1EA0" w:rsidRPr="00515E92">
        <w:rPr>
          <w:sz w:val="16"/>
          <w:szCs w:val="16"/>
        </w:rPr>
        <w:t xml:space="preserve"> or take payment</w:t>
      </w:r>
    </w:p>
    <w:p w14:paraId="4DA089BF" w14:textId="22D1347D" w:rsidR="00515E92" w:rsidRPr="00515E92" w:rsidRDefault="003F1EA0" w:rsidP="00515E92">
      <w:pPr>
        <w:ind w:firstLine="720"/>
        <w:rPr>
          <w:sz w:val="16"/>
          <w:szCs w:val="16"/>
        </w:rPr>
      </w:pPr>
      <w:r w:rsidRPr="00515E92">
        <w:rPr>
          <w:sz w:val="16"/>
          <w:szCs w:val="16"/>
        </w:rPr>
        <w:t>Gratuities are appreciated but never expected.</w:t>
      </w:r>
    </w:p>
    <w:p w14:paraId="59D6B00F" w14:textId="77777777" w:rsidR="0009089A" w:rsidRPr="00FB1C9E" w:rsidRDefault="0009089A" w:rsidP="0009089A">
      <w:pPr>
        <w:tabs>
          <w:tab w:val="left" w:pos="7400"/>
        </w:tabs>
        <w:rPr>
          <w:b/>
          <w:bCs/>
          <w:u w:val="single"/>
        </w:rPr>
      </w:pPr>
      <w:proofErr w:type="spellStart"/>
      <w:r w:rsidRPr="00FB1C9E">
        <w:rPr>
          <w:b/>
          <w:bCs/>
          <w:u w:val="single"/>
        </w:rPr>
        <w:t>Kinetix</w:t>
      </w:r>
      <w:proofErr w:type="spellEnd"/>
      <w:r w:rsidRPr="00FB1C9E">
        <w:rPr>
          <w:b/>
          <w:bCs/>
          <w:u w:val="single"/>
        </w:rPr>
        <w:t xml:space="preserve"> Stretch Lab</w:t>
      </w:r>
    </w:p>
    <w:p w14:paraId="1C2D0BB0" w14:textId="1D147960" w:rsidR="0009089A" w:rsidRPr="00FB1C9E" w:rsidRDefault="0009089A" w:rsidP="0009089A">
      <w:pPr>
        <w:tabs>
          <w:tab w:val="left" w:pos="7400"/>
        </w:tabs>
      </w:pPr>
      <w:proofErr w:type="gramStart"/>
      <w:r w:rsidRPr="00FB1C9E">
        <w:t>45, 60</w:t>
      </w:r>
      <w:r w:rsidR="00CA4A5D">
        <w:t>, or 90</w:t>
      </w:r>
      <w:r w:rsidRPr="00FB1C9E">
        <w:t xml:space="preserve"> minute</w:t>
      </w:r>
      <w:proofErr w:type="gramEnd"/>
      <w:r w:rsidRPr="00FB1C9E">
        <w:t xml:space="preserve"> sessions available</w:t>
      </w:r>
    </w:p>
    <w:p w14:paraId="0726296C" w14:textId="3B371762" w:rsidR="0009089A" w:rsidRPr="00FB1C9E" w:rsidRDefault="0009089A" w:rsidP="0009089A">
      <w:pPr>
        <w:tabs>
          <w:tab w:val="left" w:pos="7400"/>
        </w:tabs>
      </w:pPr>
      <w:r w:rsidRPr="00FB1C9E">
        <w:t xml:space="preserve">These </w:t>
      </w:r>
      <w:r w:rsidR="00CA4A5D">
        <w:t>se</w:t>
      </w:r>
      <w:r w:rsidRPr="00FB1C9E">
        <w:t xml:space="preserve">ssions are great for everyone, </w:t>
      </w:r>
      <w:r w:rsidR="00E86999">
        <w:t xml:space="preserve">especially beneficial for </w:t>
      </w:r>
      <w:r w:rsidRPr="00FB1C9E">
        <w:t xml:space="preserve">those who have chronic and/or acute injuries. Our bodies are complicated machines, and as we see with our cars, will often need some toggling. Here I’ll guide you through your functional movements, often involving many of the techniques. </w:t>
      </w:r>
      <w:r w:rsidR="002F7827">
        <w:t xml:space="preserve">KSL </w:t>
      </w:r>
      <w:r w:rsidRPr="00FB1C9E">
        <w:t>will work concurrently with any prehab/rehab program you are participating in, as well as communicate with other medical or professional personnel as seen fit.</w:t>
      </w:r>
    </w:p>
    <w:p w14:paraId="5E0FB67A" w14:textId="5425D58A" w:rsidR="0009089A" w:rsidRPr="00862D9C" w:rsidRDefault="0009089A" w:rsidP="0009089A">
      <w:pPr>
        <w:tabs>
          <w:tab w:val="left" w:pos="7400"/>
        </w:tabs>
        <w:rPr>
          <w:b/>
          <w:bCs/>
        </w:rPr>
      </w:pPr>
      <w:r w:rsidRPr="00FB1C9E">
        <w:t>Feeling tight and need to be unwound? Let’s talk!</w:t>
      </w:r>
      <w:r w:rsidR="0069274C">
        <w:t xml:space="preserve"> Inquire about our discounts!</w:t>
      </w:r>
    </w:p>
    <w:p w14:paraId="523095EB" w14:textId="25BF5EC7" w:rsidR="0009089A" w:rsidRPr="00FB1C9E" w:rsidRDefault="0009089A" w:rsidP="0009089A">
      <w:pPr>
        <w:pStyle w:val="ListParagraph"/>
        <w:numPr>
          <w:ilvl w:val="0"/>
          <w:numId w:val="2"/>
        </w:numPr>
        <w:tabs>
          <w:tab w:val="left" w:pos="7400"/>
        </w:tabs>
        <w:rPr>
          <w:sz w:val="20"/>
          <w:szCs w:val="20"/>
        </w:rPr>
      </w:pPr>
      <w:r w:rsidRPr="00FB1C9E">
        <w:rPr>
          <w:sz w:val="20"/>
          <w:szCs w:val="20"/>
        </w:rPr>
        <w:t>45-min     $</w:t>
      </w:r>
      <w:r w:rsidR="006432E7">
        <w:rPr>
          <w:sz w:val="20"/>
          <w:szCs w:val="20"/>
        </w:rPr>
        <w:t>75</w:t>
      </w:r>
      <w:r w:rsidRPr="00FB1C9E">
        <w:rPr>
          <w:sz w:val="20"/>
          <w:szCs w:val="20"/>
        </w:rPr>
        <w:t xml:space="preserve"> – MOST POPULAR</w:t>
      </w:r>
    </w:p>
    <w:p w14:paraId="2CF44385" w14:textId="3F4E166C" w:rsidR="0009089A" w:rsidRDefault="0009089A" w:rsidP="0009089A">
      <w:pPr>
        <w:pStyle w:val="ListParagraph"/>
        <w:numPr>
          <w:ilvl w:val="0"/>
          <w:numId w:val="2"/>
        </w:numPr>
        <w:tabs>
          <w:tab w:val="left" w:pos="7400"/>
        </w:tabs>
        <w:rPr>
          <w:sz w:val="20"/>
          <w:szCs w:val="20"/>
        </w:rPr>
      </w:pPr>
      <w:r w:rsidRPr="00FB1C9E">
        <w:rPr>
          <w:sz w:val="20"/>
          <w:szCs w:val="20"/>
        </w:rPr>
        <w:t>60-min     $</w:t>
      </w:r>
      <w:r w:rsidR="006432E7">
        <w:rPr>
          <w:sz w:val="20"/>
          <w:szCs w:val="20"/>
        </w:rPr>
        <w:t>110</w:t>
      </w:r>
    </w:p>
    <w:p w14:paraId="0A6ABF77" w14:textId="498DE8FD" w:rsidR="006432E7" w:rsidRDefault="006432E7" w:rsidP="0009089A">
      <w:pPr>
        <w:pStyle w:val="ListParagraph"/>
        <w:numPr>
          <w:ilvl w:val="0"/>
          <w:numId w:val="2"/>
        </w:numPr>
        <w:tabs>
          <w:tab w:val="left" w:pos="7400"/>
        </w:tabs>
        <w:rPr>
          <w:sz w:val="20"/>
          <w:szCs w:val="20"/>
        </w:rPr>
      </w:pPr>
      <w:r>
        <w:rPr>
          <w:sz w:val="20"/>
          <w:szCs w:val="20"/>
        </w:rPr>
        <w:t>90-min     $175</w:t>
      </w:r>
    </w:p>
    <w:p w14:paraId="17F710F1" w14:textId="77777777" w:rsidR="00E3179F" w:rsidRDefault="00E3179F" w:rsidP="00E3179F">
      <w:pPr>
        <w:pStyle w:val="ListParagraph"/>
        <w:tabs>
          <w:tab w:val="left" w:pos="7400"/>
        </w:tabs>
        <w:rPr>
          <w:sz w:val="20"/>
          <w:szCs w:val="20"/>
        </w:rPr>
      </w:pPr>
    </w:p>
    <w:p w14:paraId="369374A1" w14:textId="08137188" w:rsidR="00515E92" w:rsidRPr="00515E92" w:rsidRDefault="00515E92" w:rsidP="00515E92">
      <w:pPr>
        <w:tabs>
          <w:tab w:val="left" w:pos="7400"/>
        </w:tabs>
      </w:pPr>
      <w:r>
        <w:rPr>
          <w:b/>
          <w:bCs/>
        </w:rPr>
        <w:t>NEW!</w:t>
      </w:r>
      <w:r>
        <w:t xml:space="preserve"> 30-min foot and ankle release. Includes flexibility, mobility, and soft tissue </w:t>
      </w:r>
      <w:proofErr w:type="gramStart"/>
      <w:r>
        <w:t>techniques  $</w:t>
      </w:r>
      <w:proofErr w:type="gramEnd"/>
      <w:r w:rsidR="006537AE">
        <w:t>50</w:t>
      </w:r>
    </w:p>
    <w:p w14:paraId="31CF156A" w14:textId="012EA205" w:rsidR="0009089A" w:rsidRPr="00FB1C9E" w:rsidRDefault="0009089A" w:rsidP="0009089A">
      <w:pPr>
        <w:shd w:val="clear" w:color="auto" w:fill="FFFFFF"/>
        <w:spacing w:after="0" w:line="240" w:lineRule="auto"/>
        <w:rPr>
          <w:rFonts w:eastAsia="Times New Roman" w:cs="Calibri"/>
          <w:color w:val="000000"/>
        </w:rPr>
      </w:pPr>
      <w:r w:rsidRPr="00FB1C9E">
        <w:rPr>
          <w:rFonts w:eastAsia="Times New Roman" w:cs="Calibri"/>
          <w:color w:val="000000"/>
        </w:rPr>
        <w:t>Packages</w:t>
      </w:r>
      <w:r w:rsidR="009F1030">
        <w:rPr>
          <w:rFonts w:eastAsia="Times New Roman" w:cs="Calibri"/>
          <w:color w:val="000000"/>
        </w:rPr>
        <w:t>:</w:t>
      </w:r>
      <w:r w:rsidR="009F1030">
        <w:rPr>
          <w:rFonts w:eastAsia="Times New Roman" w:cs="Calibri"/>
          <w:color w:val="000000"/>
        </w:rPr>
        <w:tab/>
      </w:r>
      <w:r w:rsidR="009F1030">
        <w:rPr>
          <w:rFonts w:eastAsia="Times New Roman" w:cs="Calibri"/>
          <w:color w:val="000000"/>
        </w:rPr>
        <w:tab/>
      </w:r>
      <w:r w:rsidR="009F1030">
        <w:rPr>
          <w:rFonts w:eastAsia="Times New Roman" w:cs="Calibri"/>
          <w:color w:val="000000"/>
        </w:rPr>
        <w:tab/>
      </w:r>
      <w:r w:rsidR="009F1030">
        <w:rPr>
          <w:rFonts w:eastAsia="Times New Roman" w:cs="Calibri"/>
          <w:color w:val="000000"/>
        </w:rPr>
        <w:tab/>
      </w:r>
      <w:r w:rsidR="009F1030" w:rsidRPr="00293D1B">
        <w:rPr>
          <w:rFonts w:eastAsia="Times New Roman" w:cs="Calibri"/>
          <w:color w:val="0070C0"/>
        </w:rPr>
        <w:t>Gift Cards Available!</w:t>
      </w:r>
    </w:p>
    <w:p w14:paraId="70756403" w14:textId="77777777" w:rsidR="0009089A" w:rsidRPr="00FB1C9E" w:rsidRDefault="0009089A" w:rsidP="0009089A">
      <w:pPr>
        <w:shd w:val="clear" w:color="auto" w:fill="FFFFFF"/>
        <w:spacing w:after="0" w:line="240" w:lineRule="auto"/>
        <w:rPr>
          <w:rFonts w:eastAsia="Times New Roman" w:cs="Calibri"/>
          <w:color w:val="000000"/>
        </w:rPr>
      </w:pPr>
    </w:p>
    <w:p w14:paraId="3070F147" w14:textId="77777777" w:rsidR="003F1EA0" w:rsidRDefault="003F1EA0" w:rsidP="0009089A">
      <w:pPr>
        <w:pStyle w:val="ListParagraph"/>
        <w:numPr>
          <w:ilvl w:val="0"/>
          <w:numId w:val="1"/>
        </w:numPr>
        <w:shd w:val="clear" w:color="auto" w:fill="FFFFFF"/>
        <w:spacing w:after="0" w:line="240" w:lineRule="auto"/>
        <w:rPr>
          <w:rFonts w:eastAsia="Times New Roman" w:cs="Calibri"/>
          <w:color w:val="000000"/>
          <w:sz w:val="20"/>
          <w:szCs w:val="20"/>
        </w:rPr>
        <w:sectPr w:rsidR="003F1EA0" w:rsidSect="00312CA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0C75D1A" w14:textId="5DC0F88C" w:rsidR="0009089A" w:rsidRPr="00FB1C9E" w:rsidRDefault="0009089A" w:rsidP="0009089A">
      <w:pPr>
        <w:pStyle w:val="ListParagraph"/>
        <w:numPr>
          <w:ilvl w:val="0"/>
          <w:numId w:val="1"/>
        </w:numPr>
        <w:shd w:val="clear" w:color="auto" w:fill="FFFFFF"/>
        <w:spacing w:after="0" w:line="240" w:lineRule="auto"/>
        <w:rPr>
          <w:rFonts w:eastAsia="Times New Roman" w:cs="Calibri"/>
          <w:color w:val="000000"/>
          <w:sz w:val="20"/>
          <w:szCs w:val="20"/>
        </w:rPr>
      </w:pPr>
      <w:r w:rsidRPr="00FB1C9E">
        <w:rPr>
          <w:rFonts w:eastAsia="Times New Roman" w:cs="Calibri"/>
          <w:color w:val="000000"/>
          <w:sz w:val="20"/>
          <w:szCs w:val="20"/>
        </w:rPr>
        <w:t xml:space="preserve">5   </w:t>
      </w:r>
      <w:proofErr w:type="gramStart"/>
      <w:r w:rsidRPr="00FB1C9E">
        <w:rPr>
          <w:rFonts w:eastAsia="Times New Roman" w:cs="Calibri"/>
          <w:color w:val="000000"/>
          <w:sz w:val="20"/>
          <w:szCs w:val="20"/>
        </w:rPr>
        <w:t>45 minute</w:t>
      </w:r>
      <w:proofErr w:type="gramEnd"/>
      <w:r w:rsidRPr="00FB1C9E">
        <w:rPr>
          <w:rFonts w:eastAsia="Times New Roman" w:cs="Calibri"/>
          <w:color w:val="000000"/>
          <w:sz w:val="20"/>
          <w:szCs w:val="20"/>
        </w:rPr>
        <w:t xml:space="preserve"> sessions for $</w:t>
      </w:r>
      <w:r w:rsidR="000203B4">
        <w:rPr>
          <w:rFonts w:eastAsia="Times New Roman" w:cs="Calibri"/>
          <w:color w:val="000000"/>
          <w:sz w:val="20"/>
          <w:szCs w:val="20"/>
        </w:rPr>
        <w:t>340</w:t>
      </w:r>
    </w:p>
    <w:p w14:paraId="6DF47CBF" w14:textId="6BA01503" w:rsidR="0009089A" w:rsidRDefault="0009089A" w:rsidP="0042481E">
      <w:pPr>
        <w:pStyle w:val="ListParagraph"/>
        <w:numPr>
          <w:ilvl w:val="0"/>
          <w:numId w:val="1"/>
        </w:numPr>
        <w:shd w:val="clear" w:color="auto" w:fill="FFFFFF"/>
        <w:spacing w:after="0" w:line="240" w:lineRule="auto"/>
        <w:rPr>
          <w:rFonts w:eastAsia="Times New Roman" w:cs="Calibri"/>
          <w:color w:val="000000"/>
          <w:sz w:val="20"/>
          <w:szCs w:val="20"/>
        </w:rPr>
      </w:pPr>
      <w:r w:rsidRPr="00FB1C9E">
        <w:rPr>
          <w:rFonts w:eastAsia="Times New Roman" w:cs="Calibri"/>
          <w:color w:val="000000"/>
          <w:sz w:val="20"/>
          <w:szCs w:val="20"/>
        </w:rPr>
        <w:t xml:space="preserve">5   </w:t>
      </w:r>
      <w:proofErr w:type="gramStart"/>
      <w:r w:rsidRPr="00FB1C9E">
        <w:rPr>
          <w:rFonts w:eastAsia="Times New Roman" w:cs="Calibri"/>
          <w:color w:val="000000"/>
          <w:sz w:val="20"/>
          <w:szCs w:val="20"/>
        </w:rPr>
        <w:t>60 minute</w:t>
      </w:r>
      <w:proofErr w:type="gramEnd"/>
      <w:r w:rsidRPr="00FB1C9E">
        <w:rPr>
          <w:rFonts w:eastAsia="Times New Roman" w:cs="Calibri"/>
          <w:color w:val="000000"/>
          <w:sz w:val="20"/>
          <w:szCs w:val="20"/>
        </w:rPr>
        <w:t xml:space="preserve"> sessions for </w:t>
      </w:r>
      <w:r w:rsidR="000203B4">
        <w:rPr>
          <w:rFonts w:eastAsia="Times New Roman" w:cs="Calibri"/>
          <w:color w:val="000000"/>
          <w:sz w:val="20"/>
          <w:szCs w:val="20"/>
        </w:rPr>
        <w:t>$600</w:t>
      </w:r>
    </w:p>
    <w:p w14:paraId="1B846946" w14:textId="45EB7946" w:rsidR="00D20B17" w:rsidRDefault="00D20B17" w:rsidP="0042481E">
      <w:pPr>
        <w:pStyle w:val="ListParagraph"/>
        <w:numPr>
          <w:ilvl w:val="0"/>
          <w:numId w:val="1"/>
        </w:numPr>
        <w:shd w:val="clear" w:color="auto" w:fill="FFFFFF"/>
        <w:spacing w:after="0" w:line="240" w:lineRule="auto"/>
        <w:rPr>
          <w:rFonts w:eastAsia="Times New Roman" w:cs="Calibri"/>
          <w:color w:val="000000"/>
          <w:sz w:val="20"/>
          <w:szCs w:val="20"/>
        </w:rPr>
      </w:pPr>
      <w:r>
        <w:rPr>
          <w:rFonts w:eastAsia="Times New Roman" w:cs="Calibri"/>
          <w:color w:val="000000"/>
          <w:sz w:val="20"/>
          <w:szCs w:val="20"/>
        </w:rPr>
        <w:t xml:space="preserve">5   </w:t>
      </w:r>
      <w:proofErr w:type="gramStart"/>
      <w:r>
        <w:rPr>
          <w:rFonts w:eastAsia="Times New Roman" w:cs="Calibri"/>
          <w:color w:val="000000"/>
          <w:sz w:val="20"/>
          <w:szCs w:val="20"/>
        </w:rPr>
        <w:t>90 minute</w:t>
      </w:r>
      <w:proofErr w:type="gramEnd"/>
      <w:r>
        <w:rPr>
          <w:rFonts w:eastAsia="Times New Roman" w:cs="Calibri"/>
          <w:color w:val="000000"/>
          <w:sz w:val="20"/>
          <w:szCs w:val="20"/>
        </w:rPr>
        <w:t xml:space="preserve"> sessions for </w:t>
      </w:r>
      <w:r w:rsidR="000203B4">
        <w:rPr>
          <w:rFonts w:eastAsia="Times New Roman" w:cs="Calibri"/>
          <w:color w:val="000000"/>
          <w:sz w:val="20"/>
          <w:szCs w:val="20"/>
        </w:rPr>
        <w:t>$</w:t>
      </w:r>
      <w:r>
        <w:rPr>
          <w:rFonts w:eastAsia="Times New Roman" w:cs="Calibri"/>
          <w:color w:val="000000"/>
          <w:sz w:val="20"/>
          <w:szCs w:val="20"/>
        </w:rPr>
        <w:t>790</w:t>
      </w:r>
    </w:p>
    <w:p w14:paraId="6BAA07D1" w14:textId="45B03E2D" w:rsidR="0042481E" w:rsidRPr="0042481E" w:rsidRDefault="0042481E" w:rsidP="0042481E">
      <w:pPr>
        <w:pStyle w:val="ListParagraph"/>
        <w:numPr>
          <w:ilvl w:val="0"/>
          <w:numId w:val="1"/>
        </w:numPr>
        <w:shd w:val="clear" w:color="auto" w:fill="FFFFFF"/>
        <w:spacing w:after="0" w:line="240" w:lineRule="auto"/>
        <w:rPr>
          <w:rFonts w:eastAsia="Times New Roman" w:cs="Calibri"/>
          <w:color w:val="000000"/>
          <w:sz w:val="20"/>
          <w:szCs w:val="20"/>
        </w:rPr>
      </w:pPr>
      <w:r w:rsidRPr="0042481E">
        <w:rPr>
          <w:rFonts w:eastAsia="Times New Roman" w:cs="Calibri"/>
          <w:color w:val="000000"/>
          <w:sz w:val="20"/>
          <w:szCs w:val="20"/>
        </w:rPr>
        <w:t xml:space="preserve">10 </w:t>
      </w:r>
      <w:proofErr w:type="gramStart"/>
      <w:r w:rsidRPr="0042481E">
        <w:rPr>
          <w:rFonts w:eastAsia="Times New Roman" w:cs="Calibri"/>
          <w:color w:val="000000"/>
          <w:sz w:val="20"/>
          <w:szCs w:val="20"/>
        </w:rPr>
        <w:t>45 minute</w:t>
      </w:r>
      <w:proofErr w:type="gramEnd"/>
      <w:r w:rsidRPr="0042481E">
        <w:rPr>
          <w:rFonts w:eastAsia="Times New Roman" w:cs="Calibri"/>
          <w:color w:val="000000"/>
          <w:sz w:val="20"/>
          <w:szCs w:val="20"/>
        </w:rPr>
        <w:t xml:space="preserve"> sessions for $</w:t>
      </w:r>
      <w:r w:rsidR="000203B4">
        <w:rPr>
          <w:rFonts w:eastAsia="Times New Roman" w:cs="Calibri"/>
          <w:color w:val="000000"/>
          <w:sz w:val="20"/>
          <w:szCs w:val="20"/>
        </w:rPr>
        <w:t>675</w:t>
      </w:r>
    </w:p>
    <w:p w14:paraId="74FAE059" w14:textId="6F6D7D79" w:rsidR="0042481E" w:rsidRDefault="0042481E" w:rsidP="0042481E">
      <w:pPr>
        <w:pStyle w:val="ListParagraph"/>
        <w:numPr>
          <w:ilvl w:val="0"/>
          <w:numId w:val="1"/>
        </w:numPr>
        <w:shd w:val="clear" w:color="auto" w:fill="FFFFFF"/>
        <w:spacing w:after="0" w:line="240" w:lineRule="auto"/>
        <w:rPr>
          <w:rFonts w:eastAsia="Times New Roman" w:cs="Calibri"/>
          <w:color w:val="000000"/>
          <w:sz w:val="20"/>
          <w:szCs w:val="20"/>
        </w:rPr>
      </w:pPr>
      <w:r w:rsidRPr="0042481E">
        <w:rPr>
          <w:rFonts w:eastAsia="Times New Roman" w:cs="Calibri"/>
          <w:color w:val="000000"/>
          <w:sz w:val="20"/>
          <w:szCs w:val="20"/>
        </w:rPr>
        <w:t xml:space="preserve">10 </w:t>
      </w:r>
      <w:proofErr w:type="gramStart"/>
      <w:r w:rsidRPr="0042481E">
        <w:rPr>
          <w:rFonts w:eastAsia="Times New Roman" w:cs="Calibri"/>
          <w:color w:val="000000"/>
          <w:sz w:val="20"/>
          <w:szCs w:val="20"/>
        </w:rPr>
        <w:t>60 minute</w:t>
      </w:r>
      <w:proofErr w:type="gramEnd"/>
      <w:r w:rsidRPr="0042481E">
        <w:rPr>
          <w:rFonts w:eastAsia="Times New Roman" w:cs="Calibri"/>
          <w:color w:val="000000"/>
          <w:sz w:val="20"/>
          <w:szCs w:val="20"/>
        </w:rPr>
        <w:t xml:space="preserve"> sessions for $</w:t>
      </w:r>
      <w:r w:rsidR="000203B4">
        <w:rPr>
          <w:rFonts w:eastAsia="Times New Roman" w:cs="Calibri"/>
          <w:color w:val="000000"/>
          <w:sz w:val="20"/>
          <w:szCs w:val="20"/>
        </w:rPr>
        <w:t>1000</w:t>
      </w:r>
    </w:p>
    <w:p w14:paraId="11200DA7" w14:textId="29612AEF" w:rsidR="00D20B17" w:rsidRPr="0042481E" w:rsidRDefault="00D20B17" w:rsidP="0042481E">
      <w:pPr>
        <w:pStyle w:val="ListParagraph"/>
        <w:numPr>
          <w:ilvl w:val="0"/>
          <w:numId w:val="1"/>
        </w:numPr>
        <w:shd w:val="clear" w:color="auto" w:fill="FFFFFF"/>
        <w:spacing w:after="0" w:line="240" w:lineRule="auto"/>
        <w:rPr>
          <w:rFonts w:eastAsia="Times New Roman" w:cs="Calibri"/>
          <w:color w:val="000000"/>
          <w:sz w:val="20"/>
          <w:szCs w:val="20"/>
        </w:rPr>
      </w:pPr>
      <w:r>
        <w:rPr>
          <w:rFonts w:eastAsia="Times New Roman" w:cs="Calibri"/>
          <w:color w:val="000000"/>
          <w:sz w:val="20"/>
          <w:szCs w:val="20"/>
        </w:rPr>
        <w:t xml:space="preserve">10 </w:t>
      </w:r>
      <w:proofErr w:type="gramStart"/>
      <w:r>
        <w:rPr>
          <w:rFonts w:eastAsia="Times New Roman" w:cs="Calibri"/>
          <w:color w:val="000000"/>
          <w:sz w:val="20"/>
          <w:szCs w:val="20"/>
        </w:rPr>
        <w:t>90 minute</w:t>
      </w:r>
      <w:proofErr w:type="gramEnd"/>
      <w:r>
        <w:rPr>
          <w:rFonts w:eastAsia="Times New Roman" w:cs="Calibri"/>
          <w:color w:val="000000"/>
          <w:sz w:val="20"/>
          <w:szCs w:val="20"/>
        </w:rPr>
        <w:t xml:space="preserve"> sessions for $1575</w:t>
      </w:r>
    </w:p>
    <w:p w14:paraId="77E4F50D" w14:textId="77777777" w:rsidR="003F1EA0" w:rsidRDefault="003F1EA0" w:rsidP="0042481E">
      <w:pPr>
        <w:shd w:val="clear" w:color="auto" w:fill="FFFFFF"/>
        <w:spacing w:after="0" w:line="240" w:lineRule="auto"/>
        <w:ind w:left="360"/>
        <w:rPr>
          <w:rFonts w:eastAsia="Times New Roman" w:cs="Calibri"/>
          <w:color w:val="000000"/>
        </w:rPr>
        <w:sectPr w:rsidR="003F1EA0" w:rsidSect="00312CA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2630DDD2" w14:textId="77777777" w:rsidR="00D20B17" w:rsidRDefault="00D20B17" w:rsidP="0008585B">
      <w:pPr>
        <w:shd w:val="clear" w:color="auto" w:fill="FFFFFF"/>
        <w:spacing w:after="0" w:line="240" w:lineRule="auto"/>
        <w:rPr>
          <w:rFonts w:eastAsia="Times New Roman" w:cs="Calibri"/>
          <w:color w:val="000000"/>
        </w:rPr>
      </w:pPr>
    </w:p>
    <w:p w14:paraId="116BB51D" w14:textId="2EC92C78" w:rsidR="002F7827" w:rsidRDefault="002F7827" w:rsidP="0008585B">
      <w:pPr>
        <w:shd w:val="clear" w:color="auto" w:fill="FFFFFF"/>
        <w:spacing w:after="0" w:line="240" w:lineRule="auto"/>
        <w:rPr>
          <w:rFonts w:eastAsia="Times New Roman" w:cs="Calibri"/>
          <w:color w:val="000000"/>
        </w:rPr>
      </w:pPr>
      <w:r>
        <w:rPr>
          <w:rFonts w:eastAsia="Times New Roman" w:cs="Calibri"/>
          <w:color w:val="000000"/>
        </w:rPr>
        <w:t xml:space="preserve">**Please allow for 2-5 minute “settle in” and “settle out” which are included in the appointment time. You also receive personalized stretches and recommendations </w:t>
      </w:r>
      <w:r w:rsidR="00591FA2">
        <w:rPr>
          <w:rFonts w:eastAsia="Times New Roman" w:cs="Calibri"/>
          <w:color w:val="000000"/>
        </w:rPr>
        <w:t xml:space="preserve">by request directly to your </w:t>
      </w:r>
      <w:proofErr w:type="gramStart"/>
      <w:r w:rsidR="00591FA2">
        <w:rPr>
          <w:rFonts w:eastAsia="Times New Roman" w:cs="Calibri"/>
          <w:color w:val="000000"/>
        </w:rPr>
        <w:t>email;</w:t>
      </w:r>
      <w:proofErr w:type="gramEnd"/>
      <w:r w:rsidR="00591FA2">
        <w:rPr>
          <w:rFonts w:eastAsia="Times New Roman" w:cs="Calibri"/>
          <w:color w:val="000000"/>
        </w:rPr>
        <w:t xml:space="preserve"> option for a Google Drive.</w:t>
      </w:r>
    </w:p>
    <w:p w14:paraId="72972472" w14:textId="77777777" w:rsidR="009B590A" w:rsidRDefault="009B590A" w:rsidP="0042481E">
      <w:pPr>
        <w:shd w:val="clear" w:color="auto" w:fill="FFFFFF"/>
        <w:spacing w:after="0" w:line="240" w:lineRule="auto"/>
        <w:ind w:left="360"/>
        <w:rPr>
          <w:rFonts w:eastAsia="Times New Roman" w:cs="Calibri"/>
          <w:color w:val="000000"/>
        </w:rPr>
      </w:pPr>
    </w:p>
    <w:p w14:paraId="74EDB833" w14:textId="77777777" w:rsidR="009B590A" w:rsidRPr="00712875" w:rsidRDefault="009B590A" w:rsidP="009B590A">
      <w:pPr>
        <w:rPr>
          <w:rFonts w:cstheme="minorHAnsi"/>
        </w:rPr>
      </w:pPr>
      <w:r w:rsidRPr="00712875">
        <w:rPr>
          <w:rFonts w:eastAsia="Times New Roman" w:cstheme="minorHAnsi"/>
        </w:rPr>
        <w:t> </w:t>
      </w:r>
      <w:r w:rsidRPr="00712875">
        <w:rPr>
          <w:rFonts w:eastAsia="Times New Roman" w:cstheme="minorHAnsi"/>
          <w:noProof/>
        </w:rPr>
        <w:drawing>
          <wp:inline distT="0" distB="0" distL="0" distR="0" wp14:anchorId="54417396" wp14:editId="6DFC346E">
            <wp:extent cx="685800" cy="685800"/>
            <wp:effectExtent l="0" t="0" r="0" b="0"/>
            <wp:docPr id="79609422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712875">
        <w:rPr>
          <w:rFonts w:eastAsia="Times New Roman" w:cstheme="minorHAnsi"/>
        </w:rPr>
        <w:t>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712875">
        <w:rPr>
          <w:rFonts w:cstheme="minorHAnsi"/>
        </w:rPr>
        <w:tab/>
      </w:r>
      <w:r w:rsidRPr="00712875">
        <w:rPr>
          <w:rFonts w:cstheme="minorHAnsi"/>
          <w:u w:val="single"/>
        </w:rPr>
        <w:t>SPECIALTY SESSIONS</w:t>
      </w:r>
    </w:p>
    <w:p w14:paraId="5EC063ED" w14:textId="77777777" w:rsidR="009B590A" w:rsidRPr="00712875" w:rsidRDefault="009B590A" w:rsidP="009B590A">
      <w:pPr>
        <w:jc w:val="center"/>
        <w:rPr>
          <w:rFonts w:cstheme="minorHAnsi"/>
        </w:rPr>
      </w:pPr>
      <w:r w:rsidRPr="00712875">
        <w:rPr>
          <w:rFonts w:cstheme="minorHAnsi"/>
        </w:rPr>
        <w:t>** Bundle Packages Available</w:t>
      </w:r>
    </w:p>
    <w:p w14:paraId="15C66E6A" w14:textId="752C6905" w:rsidR="009B590A" w:rsidRPr="009B590A" w:rsidRDefault="009B590A" w:rsidP="009B590A">
      <w:pPr>
        <w:pStyle w:val="ListParagraph"/>
        <w:numPr>
          <w:ilvl w:val="0"/>
          <w:numId w:val="4"/>
        </w:numPr>
        <w:spacing w:line="360" w:lineRule="auto"/>
        <w:rPr>
          <w:rFonts w:cstheme="minorHAnsi"/>
          <w:sz w:val="20"/>
          <w:szCs w:val="20"/>
        </w:rPr>
      </w:pPr>
      <w:r w:rsidRPr="009B590A">
        <w:rPr>
          <w:rFonts w:cstheme="minorHAnsi"/>
          <w:b/>
          <w:bCs/>
          <w:sz w:val="20"/>
          <w:szCs w:val="20"/>
        </w:rPr>
        <w:t xml:space="preserve">Prenatal/Postpartum (Women’s Health) Consultation: </w:t>
      </w:r>
      <w:r w:rsidRPr="009B590A">
        <w:rPr>
          <w:rFonts w:cstheme="minorHAnsi"/>
          <w:sz w:val="20"/>
          <w:szCs w:val="20"/>
        </w:rPr>
        <w:t>Return to Exercise Assessment: $1</w:t>
      </w:r>
      <w:r w:rsidR="00D43760">
        <w:rPr>
          <w:rFonts w:cstheme="minorHAnsi"/>
          <w:sz w:val="20"/>
          <w:szCs w:val="20"/>
        </w:rPr>
        <w:t>50</w:t>
      </w:r>
      <w:r w:rsidRPr="009B590A">
        <w:rPr>
          <w:rFonts w:cstheme="minorHAnsi"/>
          <w:sz w:val="20"/>
          <w:szCs w:val="20"/>
        </w:rPr>
        <w:t xml:space="preserve"> per session in person </w:t>
      </w:r>
    </w:p>
    <w:p w14:paraId="5FD71023" w14:textId="628F5DC4" w:rsidR="009B590A" w:rsidRPr="009B590A" w:rsidRDefault="009B590A" w:rsidP="009B590A">
      <w:pPr>
        <w:pStyle w:val="ListParagraph"/>
        <w:numPr>
          <w:ilvl w:val="0"/>
          <w:numId w:val="4"/>
        </w:numPr>
        <w:spacing w:line="360" w:lineRule="auto"/>
        <w:rPr>
          <w:rFonts w:cstheme="minorHAnsi"/>
          <w:sz w:val="20"/>
          <w:szCs w:val="20"/>
        </w:rPr>
      </w:pPr>
      <w:proofErr w:type="spellStart"/>
      <w:r w:rsidRPr="009B590A">
        <w:rPr>
          <w:rFonts w:cstheme="minorHAnsi"/>
          <w:b/>
          <w:bCs/>
          <w:sz w:val="20"/>
          <w:szCs w:val="20"/>
        </w:rPr>
        <w:t>Diastesis</w:t>
      </w:r>
      <w:proofErr w:type="spellEnd"/>
      <w:r w:rsidRPr="009B590A">
        <w:rPr>
          <w:rFonts w:cstheme="minorHAnsi"/>
          <w:b/>
          <w:bCs/>
          <w:sz w:val="20"/>
          <w:szCs w:val="20"/>
        </w:rPr>
        <w:t xml:space="preserve"> Recti Assessment and Care: </w:t>
      </w:r>
      <w:r w:rsidRPr="009B590A">
        <w:rPr>
          <w:rFonts w:cstheme="minorHAnsi"/>
          <w:sz w:val="20"/>
          <w:szCs w:val="20"/>
        </w:rPr>
        <w:t>$1</w:t>
      </w:r>
      <w:r w:rsidR="00D43760">
        <w:rPr>
          <w:rFonts w:cstheme="minorHAnsi"/>
          <w:sz w:val="20"/>
          <w:szCs w:val="20"/>
        </w:rPr>
        <w:t>50</w:t>
      </w:r>
      <w:r w:rsidRPr="009B590A">
        <w:rPr>
          <w:rFonts w:cstheme="minorHAnsi"/>
          <w:sz w:val="20"/>
          <w:szCs w:val="20"/>
        </w:rPr>
        <w:t xml:space="preserve"> for initial session in person; follow-up $100. Includes diastasis check, home exercise recommendation targeted for healing, breathing re-education, pelvic floor incorporation, return to fitness, and more.</w:t>
      </w:r>
    </w:p>
    <w:p w14:paraId="5892E94D" w14:textId="7E392B43" w:rsidR="009B590A" w:rsidRPr="009B590A" w:rsidRDefault="009B590A" w:rsidP="009B590A">
      <w:pPr>
        <w:pStyle w:val="ListParagraph"/>
        <w:numPr>
          <w:ilvl w:val="0"/>
          <w:numId w:val="4"/>
        </w:numPr>
        <w:spacing w:line="360" w:lineRule="auto"/>
        <w:rPr>
          <w:rFonts w:cstheme="minorHAnsi"/>
          <w:sz w:val="20"/>
          <w:szCs w:val="20"/>
        </w:rPr>
      </w:pPr>
      <w:r w:rsidRPr="009B590A">
        <w:rPr>
          <w:rFonts w:cstheme="minorHAnsi"/>
          <w:b/>
          <w:bCs/>
          <w:sz w:val="20"/>
          <w:szCs w:val="20"/>
        </w:rPr>
        <w:t>Functional Movement, Posture, Wellness Consultation:</w:t>
      </w:r>
      <w:r w:rsidRPr="009B590A">
        <w:rPr>
          <w:rFonts w:cstheme="minorHAnsi"/>
          <w:sz w:val="20"/>
          <w:szCs w:val="20"/>
        </w:rPr>
        <w:t xml:space="preserve"> $1</w:t>
      </w:r>
      <w:r w:rsidR="00E3179F">
        <w:rPr>
          <w:rFonts w:cstheme="minorHAnsi"/>
          <w:sz w:val="20"/>
          <w:szCs w:val="20"/>
        </w:rPr>
        <w:t>50</w:t>
      </w:r>
      <w:r w:rsidRPr="009B590A">
        <w:rPr>
          <w:rFonts w:cstheme="minorHAnsi"/>
          <w:sz w:val="20"/>
          <w:szCs w:val="20"/>
        </w:rPr>
        <w:t>; includes functional movement screening, postural screen, full body ROM testing, pain assessment, and general wellness review/recommendations. This is great for those seeking a “Starting point”, post-operative situations, or ailment/injury screens.</w:t>
      </w:r>
    </w:p>
    <w:p w14:paraId="170D1FF8" w14:textId="11C78D25" w:rsidR="009B590A" w:rsidRPr="009B590A" w:rsidRDefault="009B590A" w:rsidP="009B590A">
      <w:pPr>
        <w:pStyle w:val="ListParagraph"/>
        <w:numPr>
          <w:ilvl w:val="0"/>
          <w:numId w:val="4"/>
        </w:numPr>
        <w:spacing w:line="360" w:lineRule="auto"/>
        <w:rPr>
          <w:rFonts w:cstheme="minorHAnsi"/>
          <w:sz w:val="20"/>
          <w:szCs w:val="20"/>
        </w:rPr>
      </w:pPr>
      <w:r w:rsidRPr="009B590A">
        <w:rPr>
          <w:rFonts w:cstheme="minorHAnsi"/>
          <w:b/>
          <w:bCs/>
          <w:sz w:val="20"/>
          <w:szCs w:val="20"/>
        </w:rPr>
        <w:t>Cesarean Section Recovery Education and Training:</w:t>
      </w:r>
      <w:r w:rsidRPr="009B590A">
        <w:rPr>
          <w:rFonts w:cstheme="minorHAnsi"/>
          <w:sz w:val="20"/>
          <w:szCs w:val="20"/>
        </w:rPr>
        <w:t xml:space="preserve"> $150 for first session in person only, 100$ per session follow ups (except for follow-ups and home-technique guidance) Learn how to heal your scar properly so you don’t set yourself up for a rough road in the future! Some people have leftover scarring that leads to incontinence in their 50’s and 60’s. No thank you! I’m a two-time </w:t>
      </w:r>
      <w:proofErr w:type="spellStart"/>
      <w:r w:rsidRPr="009B590A">
        <w:rPr>
          <w:rFonts w:cstheme="minorHAnsi"/>
          <w:sz w:val="20"/>
          <w:szCs w:val="20"/>
        </w:rPr>
        <w:t>csection</w:t>
      </w:r>
      <w:proofErr w:type="spellEnd"/>
      <w:r w:rsidRPr="009B590A">
        <w:rPr>
          <w:rFonts w:cstheme="minorHAnsi"/>
          <w:sz w:val="20"/>
          <w:szCs w:val="20"/>
        </w:rPr>
        <w:t xml:space="preserve"> mama and I’d love to show you how to care for your scar</w:t>
      </w:r>
      <w:r w:rsidR="00E3179F">
        <w:rPr>
          <w:rFonts w:cstheme="minorHAnsi"/>
          <w:sz w:val="20"/>
          <w:szCs w:val="20"/>
        </w:rPr>
        <w:t>, perform scar mobilization at home</w:t>
      </w:r>
      <w:r w:rsidRPr="009B590A">
        <w:rPr>
          <w:rFonts w:cstheme="minorHAnsi"/>
          <w:sz w:val="20"/>
          <w:szCs w:val="20"/>
        </w:rPr>
        <w:t>, maximize healing and recovery, while offering exercise techniques and modifications! Includes digital education kit FOR LIFE.</w:t>
      </w:r>
    </w:p>
    <w:p w14:paraId="4CBFD867" w14:textId="44ADF22F" w:rsidR="009B590A" w:rsidRPr="009B590A" w:rsidRDefault="009B590A" w:rsidP="009B590A">
      <w:pPr>
        <w:spacing w:line="360" w:lineRule="auto"/>
        <w:rPr>
          <w:rFonts w:cstheme="minorHAnsi"/>
          <w:b/>
          <w:bCs/>
        </w:rPr>
      </w:pPr>
      <w:r>
        <w:rPr>
          <w:noProof/>
        </w:rPr>
        <mc:AlternateContent>
          <mc:Choice Requires="wps">
            <w:drawing>
              <wp:anchor distT="0" distB="0" distL="114300" distR="114300" simplePos="0" relativeHeight="251659264" behindDoc="0" locked="0" layoutInCell="1" allowOverlap="1" wp14:anchorId="1201BDBD" wp14:editId="2C609F4C">
                <wp:simplePos x="0" y="0"/>
                <wp:positionH relativeFrom="column">
                  <wp:posOffset>2527300</wp:posOffset>
                </wp:positionH>
                <wp:positionV relativeFrom="paragraph">
                  <wp:posOffset>111760</wp:posOffset>
                </wp:positionV>
                <wp:extent cx="711200" cy="425450"/>
                <wp:effectExtent l="0" t="0" r="12700" b="69850"/>
                <wp:wrapNone/>
                <wp:docPr id="1308044524" name="Speech Bubble: Rectangle with Corners Rounded 1"/>
                <wp:cNvGraphicFramePr/>
                <a:graphic xmlns:a="http://schemas.openxmlformats.org/drawingml/2006/main">
                  <a:graphicData uri="http://schemas.microsoft.com/office/word/2010/wordprocessingShape">
                    <wps:wsp>
                      <wps:cNvSpPr/>
                      <wps:spPr>
                        <a:xfrm>
                          <a:off x="0" y="0"/>
                          <a:ext cx="711200" cy="425450"/>
                        </a:xfrm>
                        <a:prstGeom prst="wedgeRoundRectCallout">
                          <a:avLst/>
                        </a:prstGeom>
                        <a:solidFill>
                          <a:schemeClr val="bg2"/>
                        </a:solidFill>
                        <a:ln>
                          <a:solidFill>
                            <a:schemeClr val="accent1">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18B8DF6" w14:textId="760A0E8E" w:rsidR="009B590A" w:rsidRDefault="009B590A" w:rsidP="009B590A">
                            <w:pPr>
                              <w:jc w:val="center"/>
                            </w:pPr>
                            <w: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1BD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199pt;margin-top:8.8pt;width:56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" adj="6300,24300" fillcolor="#76dbf4 [3214]" strokecolor="#63a6f7 [1300]" strokeweight="1.25pt">
                <v:stroke endcap="round"/>
                <v:textbox>
                  <w:txbxContent>
                    <w:p w14:paraId="118B8DF6" w14:textId="760A0E8E" w:rsidR="009B590A" w:rsidRDefault="009B590A" w:rsidP="009B590A">
                      <w:pPr>
                        <w:jc w:val="center"/>
                      </w:pPr>
                      <w:r>
                        <w:t>New!</w:t>
                      </w:r>
                    </w:p>
                  </w:txbxContent>
                </v:textbox>
              </v:shape>
            </w:pict>
          </mc:Fallback>
        </mc:AlternateContent>
      </w:r>
    </w:p>
    <w:p w14:paraId="76DDB677" w14:textId="6A50AE23" w:rsidR="009B590A" w:rsidRPr="009B590A" w:rsidRDefault="009B590A" w:rsidP="009B590A">
      <w:pPr>
        <w:spacing w:line="360" w:lineRule="auto"/>
        <w:rPr>
          <w:rFonts w:cstheme="minorHAnsi"/>
          <w:b/>
          <w:bCs/>
        </w:rPr>
      </w:pPr>
      <w:r w:rsidRPr="009B590A">
        <w:rPr>
          <w:rFonts w:cstheme="minorHAnsi"/>
          <w:b/>
          <w:bCs/>
        </w:rPr>
        <w:t>Youth Health and Exercise Pack: $</w:t>
      </w:r>
      <w:r w:rsidR="00E3179F">
        <w:rPr>
          <w:rFonts w:cstheme="minorHAnsi"/>
          <w:b/>
          <w:bCs/>
        </w:rPr>
        <w:t>275</w:t>
      </w:r>
    </w:p>
    <w:p w14:paraId="455EAA26" w14:textId="467A59C2" w:rsidR="00C21A9C" w:rsidRDefault="009B590A" w:rsidP="009B590A">
      <w:pPr>
        <w:spacing w:line="360" w:lineRule="auto"/>
        <w:rPr>
          <w:rFonts w:cstheme="minorHAnsi"/>
        </w:rPr>
      </w:pPr>
      <w:r>
        <w:rPr>
          <w:rFonts w:cstheme="minorHAnsi"/>
        </w:rPr>
        <w:t xml:space="preserve">This package is aimed for pediatrics all the way up to young adult – especially those who are active in nature! Within the five </w:t>
      </w:r>
      <w:r w:rsidR="00E3179F">
        <w:rPr>
          <w:rFonts w:cstheme="minorHAnsi"/>
        </w:rPr>
        <w:t>40</w:t>
      </w:r>
      <w:r>
        <w:rPr>
          <w:rFonts w:cstheme="minorHAnsi"/>
        </w:rPr>
        <w:t xml:space="preserve">-minute sessions, the youth will receive various assessments in flexibility, mobility, </w:t>
      </w:r>
      <w:r w:rsidRPr="009B590A">
        <w:rPr>
          <w:rFonts w:cstheme="minorHAnsi"/>
        </w:rPr>
        <w:t xml:space="preserve">posture, </w:t>
      </w:r>
      <w:r>
        <w:rPr>
          <w:rFonts w:cstheme="minorHAnsi"/>
        </w:rPr>
        <w:t xml:space="preserve">and some </w:t>
      </w:r>
      <w:r w:rsidRPr="009B590A">
        <w:rPr>
          <w:rFonts w:cstheme="minorHAnsi"/>
        </w:rPr>
        <w:t>functional movement</w:t>
      </w:r>
      <w:r>
        <w:rPr>
          <w:rFonts w:cstheme="minorHAnsi"/>
        </w:rPr>
        <w:t xml:space="preserve">. </w:t>
      </w:r>
      <w:r w:rsidR="00C21A9C">
        <w:rPr>
          <w:rFonts w:cstheme="minorHAnsi"/>
        </w:rPr>
        <w:t>Assessment and programming can</w:t>
      </w:r>
      <w:r w:rsidRPr="009B590A">
        <w:rPr>
          <w:rFonts w:cstheme="minorHAnsi"/>
        </w:rPr>
        <w:t xml:space="preserve"> be tailored for athletes/sport-specific</w:t>
      </w:r>
      <w:r w:rsidR="00C21A9C">
        <w:rPr>
          <w:rFonts w:cstheme="minorHAnsi"/>
        </w:rPr>
        <w:t xml:space="preserve"> activities – often working in conjunction with coaches, athletic trainers, physicians, chiropractors and physical therapists. Post-operative youth welcome! We will be sure to communicate with your team to see if this is a good fit!</w:t>
      </w:r>
    </w:p>
    <w:p w14:paraId="32ADE546" w14:textId="53C2351B" w:rsidR="009B590A" w:rsidRDefault="009B590A" w:rsidP="009B590A">
      <w:pPr>
        <w:spacing w:line="360" w:lineRule="auto"/>
        <w:rPr>
          <w:rFonts w:cstheme="minorHAnsi"/>
        </w:rPr>
      </w:pPr>
      <w:r w:rsidRPr="009B590A">
        <w:rPr>
          <w:rFonts w:cstheme="minorHAnsi"/>
        </w:rPr>
        <w:t xml:space="preserve"> Interventions can include flexibility, mobility, and soft tissue</w:t>
      </w:r>
      <w:r w:rsidR="00C21A9C">
        <w:rPr>
          <w:rFonts w:cstheme="minorHAnsi"/>
        </w:rPr>
        <w:t xml:space="preserve"> work</w:t>
      </w:r>
      <w:r w:rsidRPr="009B590A">
        <w:rPr>
          <w:rFonts w:cstheme="minorHAnsi"/>
        </w:rPr>
        <w:t xml:space="preserve">. </w:t>
      </w:r>
      <w:r w:rsidR="00C21A9C">
        <w:rPr>
          <w:rFonts w:cstheme="minorHAnsi"/>
        </w:rPr>
        <w:t>A home</w:t>
      </w:r>
      <w:r w:rsidRPr="009B590A">
        <w:rPr>
          <w:rFonts w:cstheme="minorHAnsi"/>
        </w:rPr>
        <w:t xml:space="preserve"> exercise program</w:t>
      </w:r>
      <w:r w:rsidR="00C21A9C">
        <w:rPr>
          <w:rFonts w:cstheme="minorHAnsi"/>
        </w:rPr>
        <w:t>(s) is</w:t>
      </w:r>
      <w:r w:rsidRPr="009B590A">
        <w:rPr>
          <w:rFonts w:cstheme="minorHAnsi"/>
        </w:rPr>
        <w:t xml:space="preserve"> included; </w:t>
      </w:r>
      <w:proofErr w:type="gramStart"/>
      <w:r w:rsidRPr="009B590A">
        <w:rPr>
          <w:rFonts w:cstheme="minorHAnsi"/>
        </w:rPr>
        <w:t>additionally</w:t>
      </w:r>
      <w:proofErr w:type="gramEnd"/>
      <w:r w:rsidRPr="009B590A">
        <w:rPr>
          <w:rFonts w:cstheme="minorHAnsi"/>
        </w:rPr>
        <w:t xml:space="preserve"> a “how-to” for parents to </w:t>
      </w:r>
      <w:r w:rsidR="00C21A9C">
        <w:rPr>
          <w:rFonts w:cstheme="minorHAnsi"/>
        </w:rPr>
        <w:t>help guide stretching/mobility</w:t>
      </w:r>
      <w:r w:rsidRPr="009B590A">
        <w:rPr>
          <w:rFonts w:cstheme="minorHAnsi"/>
        </w:rPr>
        <w:t xml:space="preserve"> at home.</w:t>
      </w:r>
    </w:p>
    <w:p w14:paraId="222B6A62" w14:textId="46C3C62C" w:rsidR="00C21A9C" w:rsidRPr="009B590A" w:rsidRDefault="00C21A9C" w:rsidP="009B590A">
      <w:pPr>
        <w:spacing w:line="360" w:lineRule="auto"/>
        <w:rPr>
          <w:rFonts w:cstheme="minorHAnsi"/>
        </w:rPr>
      </w:pPr>
      <w:r>
        <w:rPr>
          <w:rFonts w:cstheme="minorHAnsi"/>
        </w:rPr>
        <w:t>*If a separate assessment is requested prior to the package, the discounted youth rate for a consult is $</w:t>
      </w:r>
      <w:r w:rsidR="00456345">
        <w:rPr>
          <w:rFonts w:cstheme="minorHAnsi"/>
        </w:rPr>
        <w:t>100</w:t>
      </w:r>
      <w:r>
        <w:rPr>
          <w:rFonts w:cstheme="minorHAnsi"/>
        </w:rPr>
        <w:t xml:space="preserve"> and the appointment ranges from 45-60 minutes. </w:t>
      </w:r>
    </w:p>
    <w:p w14:paraId="52E02D37" w14:textId="77777777" w:rsidR="009B590A" w:rsidRPr="0042481E" w:rsidRDefault="009B590A" w:rsidP="0042481E">
      <w:pPr>
        <w:shd w:val="clear" w:color="auto" w:fill="FFFFFF"/>
        <w:spacing w:after="0" w:line="240" w:lineRule="auto"/>
        <w:ind w:left="360"/>
        <w:rPr>
          <w:rFonts w:eastAsia="Times New Roman" w:cs="Calibri"/>
          <w:color w:val="000000"/>
        </w:rPr>
      </w:pPr>
    </w:p>
    <w:sectPr w:rsidR="009B590A" w:rsidRPr="0042481E" w:rsidSect="00312CA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0381"/>
    <w:multiLevelType w:val="hybridMultilevel"/>
    <w:tmpl w:val="4554F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F131F"/>
    <w:multiLevelType w:val="hybridMultilevel"/>
    <w:tmpl w:val="4F90A0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D82BB5"/>
    <w:multiLevelType w:val="hybridMultilevel"/>
    <w:tmpl w:val="E83A8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27A51"/>
    <w:multiLevelType w:val="hybridMultilevel"/>
    <w:tmpl w:val="6F266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322ED"/>
    <w:multiLevelType w:val="hybridMultilevel"/>
    <w:tmpl w:val="88967558"/>
    <w:lvl w:ilvl="0" w:tplc="3E580B8E">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9691226">
    <w:abstractNumId w:val="3"/>
  </w:num>
  <w:num w:numId="2" w16cid:durableId="1545823048">
    <w:abstractNumId w:val="0"/>
  </w:num>
  <w:num w:numId="3" w16cid:durableId="770586323">
    <w:abstractNumId w:val="1"/>
  </w:num>
  <w:num w:numId="4" w16cid:durableId="391853071">
    <w:abstractNumId w:val="2"/>
  </w:num>
  <w:num w:numId="5" w16cid:durableId="64601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9A"/>
    <w:rsid w:val="000203B4"/>
    <w:rsid w:val="0008585B"/>
    <w:rsid w:val="0009089A"/>
    <w:rsid w:val="000E418D"/>
    <w:rsid w:val="0019449F"/>
    <w:rsid w:val="00292498"/>
    <w:rsid w:val="00293D1B"/>
    <w:rsid w:val="002F7827"/>
    <w:rsid w:val="00312CA8"/>
    <w:rsid w:val="003E64E1"/>
    <w:rsid w:val="003F1EA0"/>
    <w:rsid w:val="003F45FD"/>
    <w:rsid w:val="0042481E"/>
    <w:rsid w:val="004261C5"/>
    <w:rsid w:val="00431DF4"/>
    <w:rsid w:val="00456345"/>
    <w:rsid w:val="00485116"/>
    <w:rsid w:val="00515E92"/>
    <w:rsid w:val="00583C77"/>
    <w:rsid w:val="00591FA2"/>
    <w:rsid w:val="005E0AAD"/>
    <w:rsid w:val="006432E7"/>
    <w:rsid w:val="006537AE"/>
    <w:rsid w:val="0066214F"/>
    <w:rsid w:val="0069274C"/>
    <w:rsid w:val="006B6229"/>
    <w:rsid w:val="007D5803"/>
    <w:rsid w:val="00862D9C"/>
    <w:rsid w:val="009B590A"/>
    <w:rsid w:val="009D14FF"/>
    <w:rsid w:val="009F1030"/>
    <w:rsid w:val="00A156AE"/>
    <w:rsid w:val="00A401EB"/>
    <w:rsid w:val="00AC3B11"/>
    <w:rsid w:val="00BE2009"/>
    <w:rsid w:val="00BE492F"/>
    <w:rsid w:val="00C06F60"/>
    <w:rsid w:val="00C21A9C"/>
    <w:rsid w:val="00CA4A5D"/>
    <w:rsid w:val="00D1522E"/>
    <w:rsid w:val="00D20B17"/>
    <w:rsid w:val="00D43760"/>
    <w:rsid w:val="00E3179F"/>
    <w:rsid w:val="00E86999"/>
    <w:rsid w:val="00F22579"/>
    <w:rsid w:val="00FB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1CF7"/>
  <w15:chartTrackingRefBased/>
  <w15:docId w15:val="{3993A111-D6F7-49BD-9704-B7CD83B2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9A"/>
  </w:style>
  <w:style w:type="paragraph" w:styleId="Heading1">
    <w:name w:val="heading 1"/>
    <w:basedOn w:val="Normal"/>
    <w:next w:val="Normal"/>
    <w:link w:val="Heading1Char"/>
    <w:uiPriority w:val="9"/>
    <w:qFormat/>
    <w:rsid w:val="000908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908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9089A"/>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09089A"/>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09089A"/>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09089A"/>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09089A"/>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09089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9089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89A"/>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09089A"/>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09089A"/>
    <w:rPr>
      <w:caps/>
      <w:color w:val="021730" w:themeColor="accent1" w:themeShade="7F"/>
      <w:spacing w:val="15"/>
    </w:rPr>
  </w:style>
  <w:style w:type="character" w:customStyle="1" w:styleId="Heading4Char">
    <w:name w:val="Heading 4 Char"/>
    <w:basedOn w:val="DefaultParagraphFont"/>
    <w:link w:val="Heading4"/>
    <w:uiPriority w:val="9"/>
    <w:semiHidden/>
    <w:rsid w:val="0009089A"/>
    <w:rPr>
      <w:caps/>
      <w:color w:val="032348" w:themeColor="accent1" w:themeShade="BF"/>
      <w:spacing w:val="10"/>
    </w:rPr>
  </w:style>
  <w:style w:type="character" w:customStyle="1" w:styleId="Heading5Char">
    <w:name w:val="Heading 5 Char"/>
    <w:basedOn w:val="DefaultParagraphFont"/>
    <w:link w:val="Heading5"/>
    <w:uiPriority w:val="9"/>
    <w:semiHidden/>
    <w:rsid w:val="0009089A"/>
    <w:rPr>
      <w:caps/>
      <w:color w:val="032348" w:themeColor="accent1" w:themeShade="BF"/>
      <w:spacing w:val="10"/>
    </w:rPr>
  </w:style>
  <w:style w:type="character" w:customStyle="1" w:styleId="Heading6Char">
    <w:name w:val="Heading 6 Char"/>
    <w:basedOn w:val="DefaultParagraphFont"/>
    <w:link w:val="Heading6"/>
    <w:uiPriority w:val="9"/>
    <w:semiHidden/>
    <w:rsid w:val="0009089A"/>
    <w:rPr>
      <w:caps/>
      <w:color w:val="032348" w:themeColor="accent1" w:themeShade="BF"/>
      <w:spacing w:val="10"/>
    </w:rPr>
  </w:style>
  <w:style w:type="character" w:customStyle="1" w:styleId="Heading7Char">
    <w:name w:val="Heading 7 Char"/>
    <w:basedOn w:val="DefaultParagraphFont"/>
    <w:link w:val="Heading7"/>
    <w:uiPriority w:val="9"/>
    <w:semiHidden/>
    <w:rsid w:val="0009089A"/>
    <w:rPr>
      <w:caps/>
      <w:color w:val="032348" w:themeColor="accent1" w:themeShade="BF"/>
      <w:spacing w:val="10"/>
    </w:rPr>
  </w:style>
  <w:style w:type="character" w:customStyle="1" w:styleId="Heading8Char">
    <w:name w:val="Heading 8 Char"/>
    <w:basedOn w:val="DefaultParagraphFont"/>
    <w:link w:val="Heading8"/>
    <w:uiPriority w:val="9"/>
    <w:semiHidden/>
    <w:rsid w:val="0009089A"/>
    <w:rPr>
      <w:caps/>
      <w:spacing w:val="10"/>
      <w:sz w:val="18"/>
      <w:szCs w:val="18"/>
    </w:rPr>
  </w:style>
  <w:style w:type="character" w:customStyle="1" w:styleId="Heading9Char">
    <w:name w:val="Heading 9 Char"/>
    <w:basedOn w:val="DefaultParagraphFont"/>
    <w:link w:val="Heading9"/>
    <w:uiPriority w:val="9"/>
    <w:semiHidden/>
    <w:rsid w:val="0009089A"/>
    <w:rPr>
      <w:i/>
      <w:iCs/>
      <w:caps/>
      <w:spacing w:val="10"/>
      <w:sz w:val="18"/>
      <w:szCs w:val="18"/>
    </w:rPr>
  </w:style>
  <w:style w:type="paragraph" w:styleId="Caption">
    <w:name w:val="caption"/>
    <w:basedOn w:val="Normal"/>
    <w:next w:val="Normal"/>
    <w:uiPriority w:val="35"/>
    <w:semiHidden/>
    <w:unhideWhenUsed/>
    <w:qFormat/>
    <w:rsid w:val="0009089A"/>
    <w:rPr>
      <w:b/>
      <w:bCs/>
      <w:color w:val="032348" w:themeColor="accent1" w:themeShade="BF"/>
      <w:sz w:val="16"/>
      <w:szCs w:val="16"/>
    </w:rPr>
  </w:style>
  <w:style w:type="paragraph" w:styleId="Title">
    <w:name w:val="Title"/>
    <w:basedOn w:val="Normal"/>
    <w:next w:val="Normal"/>
    <w:link w:val="TitleChar"/>
    <w:uiPriority w:val="10"/>
    <w:qFormat/>
    <w:rsid w:val="000908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09089A"/>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09089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9089A"/>
    <w:rPr>
      <w:caps/>
      <w:color w:val="595959" w:themeColor="text1" w:themeTint="A6"/>
      <w:spacing w:val="10"/>
      <w:sz w:val="21"/>
      <w:szCs w:val="21"/>
    </w:rPr>
  </w:style>
  <w:style w:type="character" w:styleId="Strong">
    <w:name w:val="Strong"/>
    <w:uiPriority w:val="22"/>
    <w:qFormat/>
    <w:rsid w:val="0009089A"/>
    <w:rPr>
      <w:b/>
      <w:bCs/>
    </w:rPr>
  </w:style>
  <w:style w:type="character" w:styleId="Emphasis">
    <w:name w:val="Emphasis"/>
    <w:uiPriority w:val="20"/>
    <w:qFormat/>
    <w:rsid w:val="0009089A"/>
    <w:rPr>
      <w:caps/>
      <w:color w:val="021730" w:themeColor="accent1" w:themeShade="7F"/>
      <w:spacing w:val="5"/>
    </w:rPr>
  </w:style>
  <w:style w:type="paragraph" w:styleId="NoSpacing">
    <w:name w:val="No Spacing"/>
    <w:uiPriority w:val="1"/>
    <w:qFormat/>
    <w:rsid w:val="0009089A"/>
    <w:pPr>
      <w:spacing w:after="0" w:line="240" w:lineRule="auto"/>
    </w:pPr>
  </w:style>
  <w:style w:type="paragraph" w:styleId="Quote">
    <w:name w:val="Quote"/>
    <w:basedOn w:val="Normal"/>
    <w:next w:val="Normal"/>
    <w:link w:val="QuoteChar"/>
    <w:uiPriority w:val="29"/>
    <w:qFormat/>
    <w:rsid w:val="0009089A"/>
    <w:rPr>
      <w:i/>
      <w:iCs/>
      <w:sz w:val="24"/>
      <w:szCs w:val="24"/>
    </w:rPr>
  </w:style>
  <w:style w:type="character" w:customStyle="1" w:styleId="QuoteChar">
    <w:name w:val="Quote Char"/>
    <w:basedOn w:val="DefaultParagraphFont"/>
    <w:link w:val="Quote"/>
    <w:uiPriority w:val="29"/>
    <w:rsid w:val="0009089A"/>
    <w:rPr>
      <w:i/>
      <w:iCs/>
      <w:sz w:val="24"/>
      <w:szCs w:val="24"/>
    </w:rPr>
  </w:style>
  <w:style w:type="paragraph" w:styleId="IntenseQuote">
    <w:name w:val="Intense Quote"/>
    <w:basedOn w:val="Normal"/>
    <w:next w:val="Normal"/>
    <w:link w:val="IntenseQuoteChar"/>
    <w:uiPriority w:val="30"/>
    <w:qFormat/>
    <w:rsid w:val="0009089A"/>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09089A"/>
    <w:rPr>
      <w:color w:val="052F61" w:themeColor="accent1"/>
      <w:sz w:val="24"/>
      <w:szCs w:val="24"/>
    </w:rPr>
  </w:style>
  <w:style w:type="character" w:styleId="SubtleEmphasis">
    <w:name w:val="Subtle Emphasis"/>
    <w:uiPriority w:val="19"/>
    <w:qFormat/>
    <w:rsid w:val="0009089A"/>
    <w:rPr>
      <w:i/>
      <w:iCs/>
      <w:color w:val="021730" w:themeColor="accent1" w:themeShade="7F"/>
    </w:rPr>
  </w:style>
  <w:style w:type="character" w:styleId="IntenseEmphasis">
    <w:name w:val="Intense Emphasis"/>
    <w:uiPriority w:val="21"/>
    <w:qFormat/>
    <w:rsid w:val="0009089A"/>
    <w:rPr>
      <w:b/>
      <w:bCs/>
      <w:caps/>
      <w:color w:val="021730" w:themeColor="accent1" w:themeShade="7F"/>
      <w:spacing w:val="10"/>
    </w:rPr>
  </w:style>
  <w:style w:type="character" w:styleId="SubtleReference">
    <w:name w:val="Subtle Reference"/>
    <w:uiPriority w:val="31"/>
    <w:qFormat/>
    <w:rsid w:val="0009089A"/>
    <w:rPr>
      <w:b/>
      <w:bCs/>
      <w:color w:val="052F61" w:themeColor="accent1"/>
    </w:rPr>
  </w:style>
  <w:style w:type="character" w:styleId="IntenseReference">
    <w:name w:val="Intense Reference"/>
    <w:uiPriority w:val="32"/>
    <w:qFormat/>
    <w:rsid w:val="0009089A"/>
    <w:rPr>
      <w:b/>
      <w:bCs/>
      <w:i/>
      <w:iCs/>
      <w:caps/>
      <w:color w:val="052F61" w:themeColor="accent1"/>
    </w:rPr>
  </w:style>
  <w:style w:type="character" w:styleId="BookTitle">
    <w:name w:val="Book Title"/>
    <w:uiPriority w:val="33"/>
    <w:qFormat/>
    <w:rsid w:val="0009089A"/>
    <w:rPr>
      <w:b/>
      <w:bCs/>
      <w:i/>
      <w:iCs/>
      <w:spacing w:val="0"/>
    </w:rPr>
  </w:style>
  <w:style w:type="paragraph" w:styleId="TOCHeading">
    <w:name w:val="TOC Heading"/>
    <w:basedOn w:val="Heading1"/>
    <w:next w:val="Normal"/>
    <w:uiPriority w:val="39"/>
    <w:semiHidden/>
    <w:unhideWhenUsed/>
    <w:qFormat/>
    <w:rsid w:val="0009089A"/>
    <w:pPr>
      <w:outlineLvl w:val="9"/>
    </w:pPr>
  </w:style>
  <w:style w:type="character" w:styleId="Hyperlink">
    <w:name w:val="Hyperlink"/>
    <w:basedOn w:val="DefaultParagraphFont"/>
    <w:uiPriority w:val="99"/>
    <w:unhideWhenUsed/>
    <w:rsid w:val="0009089A"/>
    <w:rPr>
      <w:color w:val="0D2E46" w:themeColor="hyperlink"/>
      <w:u w:val="single"/>
    </w:rPr>
  </w:style>
  <w:style w:type="character" w:styleId="UnresolvedMention">
    <w:name w:val="Unresolved Mention"/>
    <w:basedOn w:val="DefaultParagraphFont"/>
    <w:uiPriority w:val="99"/>
    <w:semiHidden/>
    <w:unhideWhenUsed/>
    <w:rsid w:val="0009089A"/>
    <w:rPr>
      <w:color w:val="605E5C"/>
      <w:shd w:val="clear" w:color="auto" w:fill="E1DFDD"/>
    </w:rPr>
  </w:style>
  <w:style w:type="paragraph" w:styleId="ListParagraph">
    <w:name w:val="List Paragraph"/>
    <w:basedOn w:val="Normal"/>
    <w:uiPriority w:val="34"/>
    <w:qFormat/>
    <w:rsid w:val="0009089A"/>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yperkinetixfit@gmail.com" TargetMode="External"/><Relationship Id="rId4" Type="http://schemas.openxmlformats.org/officeDocument/2006/relationships/webSettings" Target="webSettings.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dc:creator>
  <cp:keywords/>
  <dc:description/>
  <cp:lastModifiedBy>Kate N</cp:lastModifiedBy>
  <cp:revision>15</cp:revision>
  <dcterms:created xsi:type="dcterms:W3CDTF">2024-08-26T03:03:00Z</dcterms:created>
  <dcterms:modified xsi:type="dcterms:W3CDTF">2024-08-26T03:16:00Z</dcterms:modified>
</cp:coreProperties>
</file>